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C630FC" w14:textId="49BE5464" w:rsidR="009D3C03" w:rsidRDefault="009D3C03" w:rsidP="0043445B">
      <w:pPr>
        <w:jc w:val="center"/>
        <w:rPr>
          <w:b/>
          <w:bCs/>
          <w:color w:val="000000" w:themeColor="text1"/>
          <w:u w:val="single"/>
        </w:rPr>
      </w:pPr>
      <w:r w:rsidRPr="009D3C03">
        <w:rPr>
          <w:b/>
          <w:bCs/>
          <w:color w:val="000000" w:themeColor="text1"/>
          <w:u w:val="single"/>
        </w:rPr>
        <w:t>WE ARE THE KEYSTONES Teacher Resources</w:t>
      </w:r>
    </w:p>
    <w:p w14:paraId="25B85C7E" w14:textId="77777777" w:rsidR="009D3C03" w:rsidRPr="009D3C03" w:rsidRDefault="009D3C03" w:rsidP="009D3C03">
      <w:pPr>
        <w:jc w:val="center"/>
        <w:rPr>
          <w:b/>
          <w:bCs/>
          <w:color w:val="000000" w:themeColor="text1"/>
          <w:u w:val="single"/>
        </w:rPr>
      </w:pPr>
    </w:p>
    <w:p w14:paraId="1B20E5EB" w14:textId="666D65FC" w:rsidR="009D3C03" w:rsidRDefault="009D3C03">
      <w:pPr>
        <w:rPr>
          <w:b/>
          <w:bCs/>
          <w:color w:val="000000" w:themeColor="text1"/>
          <w:u w:val="single"/>
        </w:rPr>
      </w:pPr>
    </w:p>
    <w:p w14:paraId="534E9897" w14:textId="30ACAB56" w:rsidR="00A038E5" w:rsidRDefault="00A038E5">
      <w:pPr>
        <w:rPr>
          <w:b/>
          <w:bCs/>
          <w:color w:val="000000" w:themeColor="text1"/>
          <w:u w:val="single"/>
        </w:rPr>
      </w:pPr>
      <w:r>
        <w:rPr>
          <w:b/>
          <w:bCs/>
          <w:color w:val="000000" w:themeColor="text1"/>
          <w:u w:val="single"/>
        </w:rPr>
        <w:t xml:space="preserve">Activities: </w:t>
      </w:r>
    </w:p>
    <w:p w14:paraId="6B35CFDE" w14:textId="77777777" w:rsidR="00A038E5" w:rsidRPr="009D3C03" w:rsidRDefault="00A038E5">
      <w:pPr>
        <w:rPr>
          <w:b/>
          <w:bCs/>
          <w:color w:val="000000" w:themeColor="text1"/>
          <w:u w:val="single"/>
        </w:rPr>
      </w:pPr>
    </w:p>
    <w:p w14:paraId="50DE4428" w14:textId="631319F7" w:rsidR="0043445B" w:rsidRDefault="009D3C03" w:rsidP="009D3C03">
      <w:pPr>
        <w:rPr>
          <w:color w:val="000000" w:themeColor="text1"/>
          <w:u w:val="single"/>
        </w:rPr>
      </w:pPr>
      <w:r w:rsidRPr="009D3C03">
        <w:rPr>
          <w:color w:val="000000" w:themeColor="text1"/>
          <w:u w:val="single"/>
        </w:rPr>
        <w:t>Keystone Species—Habitat Superheroes</w:t>
      </w:r>
      <w:r w:rsidR="0043445B">
        <w:rPr>
          <w:color w:val="000000" w:themeColor="text1"/>
          <w:u w:val="single"/>
        </w:rPr>
        <w:t xml:space="preserve"> </w:t>
      </w:r>
    </w:p>
    <w:p w14:paraId="6ED811AA" w14:textId="7F864838" w:rsidR="0043445B" w:rsidRPr="0043445B" w:rsidRDefault="0043445B" w:rsidP="009D3C03">
      <w:pPr>
        <w:rPr>
          <w:color w:val="000000" w:themeColor="text1"/>
        </w:rPr>
      </w:pPr>
      <w:r w:rsidRPr="0043445B">
        <w:rPr>
          <w:color w:val="000000" w:themeColor="text1"/>
        </w:rPr>
        <w:t>(by Katy Duffield)</w:t>
      </w:r>
    </w:p>
    <w:p w14:paraId="6D19472B" w14:textId="77777777" w:rsidR="009D3C03" w:rsidRPr="0043445B" w:rsidRDefault="009D3C03" w:rsidP="009D3C03">
      <w:pPr>
        <w:rPr>
          <w:color w:val="000000" w:themeColor="text1"/>
        </w:rPr>
      </w:pPr>
    </w:p>
    <w:p w14:paraId="7DCC23DE" w14:textId="77777777" w:rsidR="009D3C03" w:rsidRPr="009D3C03" w:rsidRDefault="009D3C03" w:rsidP="009D3C03">
      <w:pPr>
        <w:rPr>
          <w:color w:val="000000" w:themeColor="text1"/>
        </w:rPr>
      </w:pPr>
      <w:r w:rsidRPr="009D3C03">
        <w:rPr>
          <w:color w:val="000000" w:themeColor="text1"/>
        </w:rPr>
        <w:t>Before reading the book, talk about how certain animals play larger roles in their habitats than other animals. Explain that keystone species are helpers. The things they do naturally help other animals in their habitat—so in a way, we could say that they are superheroes!</w:t>
      </w:r>
    </w:p>
    <w:p w14:paraId="1B89078B" w14:textId="77777777" w:rsidR="009D3C03" w:rsidRPr="009D3C03" w:rsidRDefault="009D3C03" w:rsidP="009D3C03">
      <w:pPr>
        <w:rPr>
          <w:color w:val="000000" w:themeColor="text1"/>
          <w:u w:val="single"/>
        </w:rPr>
      </w:pPr>
    </w:p>
    <w:p w14:paraId="72F317C4" w14:textId="3169D7EF" w:rsidR="009D3C03" w:rsidRPr="009D3C03" w:rsidRDefault="009D3C03" w:rsidP="009D3C03">
      <w:pPr>
        <w:rPr>
          <w:color w:val="000000" w:themeColor="text1"/>
        </w:rPr>
      </w:pPr>
      <w:r w:rsidRPr="009D3C03">
        <w:rPr>
          <w:color w:val="000000" w:themeColor="text1"/>
        </w:rPr>
        <w:t>While reading the book, point out the keystone</w:t>
      </w:r>
      <w:r w:rsidR="003C336E">
        <w:rPr>
          <w:color w:val="000000" w:themeColor="text1"/>
        </w:rPr>
        <w:t xml:space="preserve"> animals</w:t>
      </w:r>
      <w:r w:rsidRPr="009D3C03">
        <w:rPr>
          <w:color w:val="000000" w:themeColor="text1"/>
        </w:rPr>
        <w:t xml:space="preserve"> in the art. Also, point out and talk about the various animals that each keystone helps. </w:t>
      </w:r>
    </w:p>
    <w:p w14:paraId="72E3A3D9" w14:textId="77777777" w:rsidR="009D3C03" w:rsidRPr="009D3C03" w:rsidRDefault="009D3C03" w:rsidP="009D3C03">
      <w:pPr>
        <w:rPr>
          <w:color w:val="000000" w:themeColor="text1"/>
        </w:rPr>
      </w:pPr>
    </w:p>
    <w:p w14:paraId="2211C088" w14:textId="77777777" w:rsidR="009D3C03" w:rsidRPr="009D3C03" w:rsidRDefault="009D3C03" w:rsidP="009D3C03">
      <w:pPr>
        <w:rPr>
          <w:color w:val="000000" w:themeColor="text1"/>
        </w:rPr>
      </w:pPr>
      <w:r w:rsidRPr="009D3C03">
        <w:rPr>
          <w:color w:val="000000" w:themeColor="text1"/>
        </w:rPr>
        <w:t>Do a Google Image Search to find line drawings of some of the keystone animals in the book to print and handout to students. Ask students to think about what superheroes look like. Then, using crayons, markers, and other art supplies, ask students to transform their keystone animal into a superhero by adding a cape, mask, boots, a cool logo, etc. to their animal.</w:t>
      </w:r>
    </w:p>
    <w:p w14:paraId="1E13EF42" w14:textId="77777777" w:rsidR="009D3C03" w:rsidRPr="009D3C03" w:rsidRDefault="009D3C03" w:rsidP="009D3C03">
      <w:pPr>
        <w:rPr>
          <w:color w:val="000000" w:themeColor="text1"/>
        </w:rPr>
      </w:pPr>
    </w:p>
    <w:p w14:paraId="7DCE863F" w14:textId="2CC11149" w:rsidR="009D3C03" w:rsidRDefault="009D3C03" w:rsidP="009D3C03">
      <w:pPr>
        <w:rPr>
          <w:color w:val="000000" w:themeColor="text1"/>
        </w:rPr>
      </w:pPr>
      <w:r w:rsidRPr="009D3C03">
        <w:rPr>
          <w:color w:val="000000" w:themeColor="text1"/>
        </w:rPr>
        <w:t xml:space="preserve">Then, to reinforce learning, ask: “Why is your animal a superhero?” “What animals does it help?” “How is your animal a superhero helper?” Students can look back at the book to help them answer. </w:t>
      </w:r>
    </w:p>
    <w:p w14:paraId="05C0EA40" w14:textId="54E74CBA" w:rsidR="009D3C03" w:rsidRDefault="009D3C03" w:rsidP="009D3C03">
      <w:pPr>
        <w:rPr>
          <w:color w:val="000000" w:themeColor="text1"/>
        </w:rPr>
      </w:pPr>
    </w:p>
    <w:p w14:paraId="48774D3E" w14:textId="77777777" w:rsidR="009D3C03" w:rsidRPr="009D3C03" w:rsidRDefault="009D3C03" w:rsidP="009D3C03">
      <w:pPr>
        <w:rPr>
          <w:color w:val="000000" w:themeColor="text1"/>
        </w:rPr>
      </w:pPr>
    </w:p>
    <w:p w14:paraId="770125D4" w14:textId="193197B0" w:rsidR="009D3C03" w:rsidRDefault="009D3C03" w:rsidP="009D3C03">
      <w:pPr>
        <w:rPr>
          <w:color w:val="000000" w:themeColor="text1"/>
          <w:u w:val="single"/>
        </w:rPr>
      </w:pPr>
      <w:r w:rsidRPr="009D3C03">
        <w:rPr>
          <w:color w:val="000000" w:themeColor="text1"/>
          <w:u w:val="single"/>
        </w:rPr>
        <w:t>T</w:t>
      </w:r>
      <w:r>
        <w:rPr>
          <w:color w:val="000000" w:themeColor="text1"/>
          <w:u w:val="single"/>
        </w:rPr>
        <w:t>hank a Keystone</w:t>
      </w:r>
    </w:p>
    <w:p w14:paraId="1E94E859" w14:textId="1A2D6A6B" w:rsidR="0043445B" w:rsidRPr="0043445B" w:rsidRDefault="0043445B" w:rsidP="009D3C03">
      <w:pPr>
        <w:rPr>
          <w:color w:val="000000" w:themeColor="text1"/>
        </w:rPr>
      </w:pPr>
      <w:r w:rsidRPr="0043445B">
        <w:rPr>
          <w:color w:val="000000" w:themeColor="text1"/>
        </w:rPr>
        <w:t>(by Katy Duffield)</w:t>
      </w:r>
    </w:p>
    <w:p w14:paraId="02153B78" w14:textId="77777777" w:rsidR="009D3C03" w:rsidRPr="009D3C03" w:rsidRDefault="009D3C03" w:rsidP="009D3C03">
      <w:pPr>
        <w:rPr>
          <w:color w:val="000000" w:themeColor="text1"/>
          <w:u w:val="single"/>
        </w:rPr>
      </w:pPr>
    </w:p>
    <w:p w14:paraId="03970B0B" w14:textId="77777777" w:rsidR="009D3C03" w:rsidRPr="009D3C03" w:rsidRDefault="009D3C03" w:rsidP="009D3C03">
      <w:pPr>
        <w:rPr>
          <w:color w:val="000000" w:themeColor="text1"/>
        </w:rPr>
      </w:pPr>
      <w:r w:rsidRPr="009D3C03">
        <w:rPr>
          <w:color w:val="000000" w:themeColor="text1"/>
        </w:rPr>
        <w:t xml:space="preserve">Ask students to choose a keystone animal. Then have them, either individually, or with the class, write thank-you note(s) from the creatures that are “helped.” For example, if an alligator is the chosen keystone animal, ask students which creatures alligators help. Then write thank-you notes from one or more of those animals. Include in the note HOW the creatures are helped. </w:t>
      </w:r>
    </w:p>
    <w:p w14:paraId="548F4B10" w14:textId="77777777" w:rsidR="009D3C03" w:rsidRPr="009D3C03" w:rsidRDefault="009D3C03" w:rsidP="009D3C03">
      <w:pPr>
        <w:rPr>
          <w:color w:val="000000" w:themeColor="text1"/>
        </w:rPr>
      </w:pPr>
    </w:p>
    <w:p w14:paraId="183F79C6" w14:textId="77777777" w:rsidR="009D3C03" w:rsidRPr="009D3C03" w:rsidRDefault="009D3C03" w:rsidP="009D3C03">
      <w:pPr>
        <w:rPr>
          <w:color w:val="000000" w:themeColor="text1"/>
        </w:rPr>
      </w:pPr>
      <w:r w:rsidRPr="009D3C03">
        <w:rPr>
          <w:color w:val="000000" w:themeColor="text1"/>
        </w:rPr>
        <w:t xml:space="preserve">Using the alligator example, the note could say something like: </w:t>
      </w:r>
    </w:p>
    <w:p w14:paraId="562F6ABC" w14:textId="77777777" w:rsidR="009D3C03" w:rsidRPr="009D3C03" w:rsidRDefault="009D3C03" w:rsidP="009D3C03">
      <w:pPr>
        <w:rPr>
          <w:color w:val="000000" w:themeColor="text1"/>
        </w:rPr>
      </w:pPr>
    </w:p>
    <w:p w14:paraId="741E84E9" w14:textId="77777777" w:rsidR="009D3C03" w:rsidRPr="009D3C03" w:rsidRDefault="009D3C03" w:rsidP="009D3C03">
      <w:pPr>
        <w:rPr>
          <w:i/>
          <w:iCs/>
          <w:color w:val="000000" w:themeColor="text1"/>
        </w:rPr>
      </w:pPr>
      <w:r w:rsidRPr="009D3C03">
        <w:rPr>
          <w:i/>
          <w:iCs/>
          <w:color w:val="000000" w:themeColor="text1"/>
        </w:rPr>
        <w:t xml:space="preserve">Dear Alligator, </w:t>
      </w:r>
    </w:p>
    <w:p w14:paraId="51DDDDF2" w14:textId="77777777" w:rsidR="009D3C03" w:rsidRPr="009D3C03" w:rsidRDefault="009D3C03" w:rsidP="009D3C03">
      <w:pPr>
        <w:rPr>
          <w:i/>
          <w:iCs/>
          <w:color w:val="000000" w:themeColor="text1"/>
        </w:rPr>
      </w:pPr>
      <w:r w:rsidRPr="009D3C03">
        <w:rPr>
          <w:i/>
          <w:iCs/>
          <w:color w:val="000000" w:themeColor="text1"/>
        </w:rPr>
        <w:t xml:space="preserve">Thank you so much for digging a gator hole! You don’t know how helpful it is to me and my family! It’s been extremely hot this year and it’s hard to find a place to cool off and get a drink. But your gator hole is the perfect spot! </w:t>
      </w:r>
    </w:p>
    <w:p w14:paraId="47987E21" w14:textId="77777777" w:rsidR="009D3C03" w:rsidRPr="009D3C03" w:rsidRDefault="009D3C03" w:rsidP="009D3C03">
      <w:pPr>
        <w:rPr>
          <w:i/>
          <w:iCs/>
          <w:color w:val="000000" w:themeColor="text1"/>
        </w:rPr>
      </w:pPr>
    </w:p>
    <w:p w14:paraId="402BA370" w14:textId="77777777" w:rsidR="009D3C03" w:rsidRPr="009D3C03" w:rsidRDefault="009D3C03" w:rsidP="009D3C03">
      <w:pPr>
        <w:rPr>
          <w:i/>
          <w:iCs/>
          <w:color w:val="000000" w:themeColor="text1"/>
        </w:rPr>
      </w:pPr>
      <w:r w:rsidRPr="009D3C03">
        <w:rPr>
          <w:i/>
          <w:iCs/>
          <w:color w:val="000000" w:themeColor="text1"/>
        </w:rPr>
        <w:t xml:space="preserve">Sincerely, </w:t>
      </w:r>
    </w:p>
    <w:p w14:paraId="6529C54B" w14:textId="77777777" w:rsidR="009D3C03" w:rsidRPr="009D3C03" w:rsidRDefault="009D3C03" w:rsidP="009D3C03">
      <w:pPr>
        <w:rPr>
          <w:i/>
          <w:iCs/>
          <w:color w:val="000000" w:themeColor="text1"/>
        </w:rPr>
      </w:pPr>
    </w:p>
    <w:p w14:paraId="0C0F5704" w14:textId="77777777" w:rsidR="0043445B" w:rsidRDefault="009D3C03">
      <w:pPr>
        <w:rPr>
          <w:i/>
          <w:iCs/>
          <w:color w:val="000000" w:themeColor="text1"/>
        </w:rPr>
      </w:pPr>
      <w:r w:rsidRPr="009D3C03">
        <w:rPr>
          <w:i/>
          <w:iCs/>
          <w:color w:val="000000" w:themeColor="text1"/>
        </w:rPr>
        <w:t>the Raccoon Family</w:t>
      </w:r>
    </w:p>
    <w:p w14:paraId="2C6F6E43" w14:textId="4BB579D2" w:rsidR="00A038E5" w:rsidRPr="0043445B" w:rsidRDefault="00752B74">
      <w:pPr>
        <w:rPr>
          <w:i/>
          <w:iCs/>
          <w:color w:val="000000" w:themeColor="text1"/>
        </w:rPr>
      </w:pPr>
      <w:r>
        <w:rPr>
          <w:b/>
          <w:bCs/>
          <w:color w:val="000000" w:themeColor="text1"/>
          <w:u w:val="single"/>
        </w:rPr>
        <w:lastRenderedPageBreak/>
        <w:t>Classroom</w:t>
      </w:r>
      <w:r w:rsidR="00C9382A">
        <w:rPr>
          <w:b/>
          <w:bCs/>
          <w:color w:val="000000" w:themeColor="text1"/>
          <w:u w:val="single"/>
        </w:rPr>
        <w:t xml:space="preserve"> Keystone</w:t>
      </w:r>
      <w:r>
        <w:rPr>
          <w:b/>
          <w:bCs/>
          <w:color w:val="000000" w:themeColor="text1"/>
          <w:u w:val="single"/>
        </w:rPr>
        <w:t xml:space="preserve"> Web</w:t>
      </w:r>
    </w:p>
    <w:p w14:paraId="673C6162" w14:textId="16B8D105" w:rsidR="0043445B" w:rsidRPr="0043445B" w:rsidRDefault="0043445B">
      <w:pPr>
        <w:rPr>
          <w:color w:val="000000" w:themeColor="text1"/>
        </w:rPr>
      </w:pPr>
      <w:r>
        <w:rPr>
          <w:color w:val="000000" w:themeColor="text1"/>
        </w:rPr>
        <w:t xml:space="preserve">(by Katy </w:t>
      </w:r>
      <w:r w:rsidR="003C336E">
        <w:rPr>
          <w:color w:val="000000" w:themeColor="text1"/>
        </w:rPr>
        <w:t>Duffield</w:t>
      </w:r>
      <w:r>
        <w:rPr>
          <w:color w:val="000000" w:themeColor="text1"/>
        </w:rPr>
        <w:t>)</w:t>
      </w:r>
    </w:p>
    <w:p w14:paraId="0C3799CF" w14:textId="4C143F4A" w:rsidR="00C9382A" w:rsidRDefault="00C9382A">
      <w:pPr>
        <w:rPr>
          <w:b/>
          <w:bCs/>
          <w:color w:val="000000" w:themeColor="text1"/>
          <w:u w:val="single"/>
        </w:rPr>
      </w:pPr>
    </w:p>
    <w:p w14:paraId="6ECCC0BE" w14:textId="77777777" w:rsidR="009577C5" w:rsidRDefault="00C9382A">
      <w:pPr>
        <w:rPr>
          <w:color w:val="000000" w:themeColor="text1"/>
        </w:rPr>
      </w:pPr>
      <w:r>
        <w:rPr>
          <w:color w:val="000000" w:themeColor="text1"/>
        </w:rPr>
        <w:t xml:space="preserve">Discuss how students can be classroom keystones by helping others throughout the day. </w:t>
      </w:r>
    </w:p>
    <w:p w14:paraId="07888FE0" w14:textId="77777777" w:rsidR="009577C5" w:rsidRDefault="009577C5">
      <w:pPr>
        <w:rPr>
          <w:color w:val="000000" w:themeColor="text1"/>
        </w:rPr>
      </w:pPr>
    </w:p>
    <w:p w14:paraId="3FCCD05A" w14:textId="1C1E3460" w:rsidR="00C9382A" w:rsidRDefault="009577C5">
      <w:pPr>
        <w:rPr>
          <w:color w:val="000000" w:themeColor="text1"/>
        </w:rPr>
      </w:pPr>
      <w:r>
        <w:rPr>
          <w:color w:val="000000" w:themeColor="text1"/>
        </w:rPr>
        <w:t>Have each s</w:t>
      </w:r>
      <w:r w:rsidR="00C9382A">
        <w:rPr>
          <w:color w:val="000000" w:themeColor="text1"/>
        </w:rPr>
        <w:t>tudent choose</w:t>
      </w:r>
      <w:r>
        <w:rPr>
          <w:color w:val="000000" w:themeColor="text1"/>
        </w:rPr>
        <w:t xml:space="preserve"> a</w:t>
      </w:r>
      <w:r w:rsidR="00C9382A">
        <w:rPr>
          <w:color w:val="000000" w:themeColor="text1"/>
        </w:rPr>
        <w:t xml:space="preserve"> keystone name for themselves</w:t>
      </w:r>
      <w:r>
        <w:rPr>
          <w:color w:val="000000" w:themeColor="text1"/>
        </w:rPr>
        <w:t xml:space="preserve"> </w:t>
      </w:r>
      <w:r w:rsidR="00C9382A">
        <w:rPr>
          <w:color w:val="000000" w:themeColor="text1"/>
        </w:rPr>
        <w:t>(Gator Greg, Shark Cherie, Wolf Walker, etc</w:t>
      </w:r>
      <w:r w:rsidR="001A474D">
        <w:rPr>
          <w:color w:val="000000" w:themeColor="text1"/>
        </w:rPr>
        <w:t>.</w:t>
      </w:r>
      <w:r w:rsidR="00C9382A">
        <w:rPr>
          <w:color w:val="000000" w:themeColor="text1"/>
        </w:rPr>
        <w:t>)</w:t>
      </w:r>
      <w:r>
        <w:rPr>
          <w:color w:val="000000" w:themeColor="text1"/>
        </w:rPr>
        <w:t xml:space="preserve">. Write the names on small cards and ask students to draw a picture of themselves on the card. </w:t>
      </w:r>
    </w:p>
    <w:p w14:paraId="46BCCDE9" w14:textId="5434329E" w:rsidR="009577C5" w:rsidRDefault="009577C5">
      <w:pPr>
        <w:rPr>
          <w:color w:val="000000" w:themeColor="text1"/>
        </w:rPr>
      </w:pPr>
    </w:p>
    <w:p w14:paraId="7186C278" w14:textId="425DA5A9" w:rsidR="009577C5" w:rsidRDefault="009577C5">
      <w:pPr>
        <w:rPr>
          <w:color w:val="000000" w:themeColor="text1"/>
        </w:rPr>
      </w:pPr>
      <w:r>
        <w:rPr>
          <w:color w:val="000000" w:themeColor="text1"/>
        </w:rPr>
        <w:t>Arrange all the names around a bulletin board. When a student helps someone, the student chooses a piece of colored yarn</w:t>
      </w:r>
      <w:r w:rsidR="003C336E">
        <w:rPr>
          <w:color w:val="000000" w:themeColor="text1"/>
        </w:rPr>
        <w:t xml:space="preserve"> (from the yarn chart below)</w:t>
      </w:r>
      <w:r>
        <w:rPr>
          <w:color w:val="000000" w:themeColor="text1"/>
        </w:rPr>
        <w:t xml:space="preserve"> and connects the yarn from their name to the name of the person helped. Before connecting the yarn, the student can say: “I helped </w:t>
      </w:r>
      <w:r w:rsidR="003C336E" w:rsidRPr="003C336E">
        <w:rPr>
          <w:color w:val="000000" w:themeColor="text1"/>
          <w:u w:val="single"/>
        </w:rPr>
        <w:t>(name)</w:t>
      </w:r>
      <w:r w:rsidR="003C336E">
        <w:rPr>
          <w:color w:val="000000" w:themeColor="text1"/>
          <w:u w:val="single"/>
        </w:rPr>
        <w:t xml:space="preserve"> </w:t>
      </w:r>
      <w:r>
        <w:rPr>
          <w:color w:val="000000" w:themeColor="text1"/>
        </w:rPr>
        <w:t xml:space="preserve">by </w:t>
      </w:r>
      <w:r w:rsidR="003C336E" w:rsidRPr="003C336E">
        <w:rPr>
          <w:color w:val="000000" w:themeColor="text1"/>
          <w:u w:val="single"/>
        </w:rPr>
        <w:t>(action)</w:t>
      </w:r>
      <w:r w:rsidRPr="003C336E">
        <w:rPr>
          <w:color w:val="000000" w:themeColor="text1"/>
          <w:u w:val="single"/>
        </w:rPr>
        <w:t>.</w:t>
      </w:r>
      <w:r w:rsidR="003C336E">
        <w:rPr>
          <w:color w:val="000000" w:themeColor="text1"/>
          <w:u w:val="single"/>
        </w:rPr>
        <w:t>”</w:t>
      </w:r>
    </w:p>
    <w:p w14:paraId="7F4B67DA" w14:textId="0ADC216A" w:rsidR="009577C5" w:rsidRDefault="009577C5">
      <w:pPr>
        <w:rPr>
          <w:color w:val="000000" w:themeColor="text1"/>
        </w:rPr>
      </w:pPr>
    </w:p>
    <w:p w14:paraId="0C7D4DF9" w14:textId="124A848E" w:rsidR="009577C5" w:rsidRDefault="003C336E">
      <w:pPr>
        <w:rPr>
          <w:color w:val="000000" w:themeColor="text1"/>
        </w:rPr>
      </w:pPr>
      <w:r>
        <w:rPr>
          <w:color w:val="000000" w:themeColor="text1"/>
        </w:rPr>
        <w:t xml:space="preserve">Yarn Chart: </w:t>
      </w:r>
    </w:p>
    <w:p w14:paraId="4FCBF73A" w14:textId="77777777" w:rsidR="003C336E" w:rsidRDefault="003C336E">
      <w:pPr>
        <w:rPr>
          <w:color w:val="000000" w:themeColor="text1"/>
        </w:rPr>
      </w:pPr>
    </w:p>
    <w:p w14:paraId="2F5B0838" w14:textId="37C237B0" w:rsidR="009577C5" w:rsidRDefault="00004EFC" w:rsidP="003C336E">
      <w:pPr>
        <w:ind w:firstLine="720"/>
        <w:rPr>
          <w:color w:val="000000" w:themeColor="text1"/>
        </w:rPr>
      </w:pPr>
      <w:r>
        <w:rPr>
          <w:color w:val="000000" w:themeColor="text1"/>
        </w:rPr>
        <w:t>g</w:t>
      </w:r>
      <w:r w:rsidR="009577C5">
        <w:rPr>
          <w:color w:val="000000" w:themeColor="text1"/>
        </w:rPr>
        <w:t>reen yarn</w:t>
      </w:r>
      <w:r w:rsidR="009577C5">
        <w:rPr>
          <w:color w:val="000000" w:themeColor="text1"/>
        </w:rPr>
        <w:tab/>
      </w:r>
      <w:r w:rsidR="009577C5">
        <w:rPr>
          <w:color w:val="000000" w:themeColor="text1"/>
        </w:rPr>
        <w:tab/>
        <w:t>Helping someone learn</w:t>
      </w:r>
    </w:p>
    <w:p w14:paraId="69FF89B7" w14:textId="2AA5D391" w:rsidR="009577C5" w:rsidRDefault="009577C5" w:rsidP="003C336E">
      <w:pPr>
        <w:ind w:firstLine="720"/>
        <w:rPr>
          <w:color w:val="000000" w:themeColor="text1"/>
        </w:rPr>
      </w:pPr>
      <w:r>
        <w:rPr>
          <w:color w:val="000000" w:themeColor="text1"/>
        </w:rPr>
        <w:t>blue yarn</w:t>
      </w:r>
      <w:r>
        <w:rPr>
          <w:color w:val="000000" w:themeColor="text1"/>
        </w:rPr>
        <w:tab/>
      </w:r>
      <w:r>
        <w:rPr>
          <w:color w:val="000000" w:themeColor="text1"/>
        </w:rPr>
        <w:tab/>
        <w:t>Helping someone feel included</w:t>
      </w:r>
    </w:p>
    <w:p w14:paraId="36B226D6" w14:textId="78A038F1" w:rsidR="009577C5" w:rsidRDefault="009577C5" w:rsidP="003C336E">
      <w:pPr>
        <w:ind w:firstLine="720"/>
        <w:rPr>
          <w:color w:val="000000" w:themeColor="text1"/>
        </w:rPr>
      </w:pPr>
      <w:r>
        <w:rPr>
          <w:color w:val="000000" w:themeColor="text1"/>
        </w:rPr>
        <w:t>yellow yarn</w:t>
      </w:r>
      <w:r>
        <w:rPr>
          <w:color w:val="000000" w:themeColor="text1"/>
        </w:rPr>
        <w:tab/>
      </w:r>
      <w:r>
        <w:rPr>
          <w:color w:val="000000" w:themeColor="text1"/>
        </w:rPr>
        <w:tab/>
        <w:t>Helping with a classroom job</w:t>
      </w:r>
    </w:p>
    <w:p w14:paraId="35B56FC3" w14:textId="7E79A18A" w:rsidR="009577C5" w:rsidRDefault="009577C5" w:rsidP="003C336E">
      <w:pPr>
        <w:ind w:firstLine="720"/>
        <w:rPr>
          <w:color w:val="000000" w:themeColor="text1"/>
        </w:rPr>
      </w:pPr>
      <w:r>
        <w:rPr>
          <w:color w:val="000000" w:themeColor="text1"/>
        </w:rPr>
        <w:t>purple yarn</w:t>
      </w:r>
      <w:r>
        <w:rPr>
          <w:color w:val="000000" w:themeColor="text1"/>
        </w:rPr>
        <w:tab/>
      </w:r>
      <w:r>
        <w:rPr>
          <w:color w:val="000000" w:themeColor="text1"/>
        </w:rPr>
        <w:tab/>
        <w:t>Encouraging someone</w:t>
      </w:r>
    </w:p>
    <w:p w14:paraId="1B3718AE" w14:textId="0185D78F" w:rsidR="009577C5" w:rsidRDefault="009577C5" w:rsidP="003C336E">
      <w:pPr>
        <w:ind w:firstLine="720"/>
        <w:rPr>
          <w:color w:val="000000" w:themeColor="text1"/>
        </w:rPr>
      </w:pPr>
      <w:r>
        <w:rPr>
          <w:color w:val="000000" w:themeColor="text1"/>
        </w:rPr>
        <w:t>orange yarn</w:t>
      </w:r>
      <w:r>
        <w:rPr>
          <w:color w:val="000000" w:themeColor="text1"/>
        </w:rPr>
        <w:tab/>
      </w:r>
      <w:r>
        <w:rPr>
          <w:color w:val="000000" w:themeColor="text1"/>
        </w:rPr>
        <w:tab/>
        <w:t>Solving a problem together</w:t>
      </w:r>
    </w:p>
    <w:p w14:paraId="5BE87FE7" w14:textId="5ED85C63" w:rsidR="009577C5" w:rsidRDefault="009577C5" w:rsidP="003C336E">
      <w:pPr>
        <w:ind w:firstLine="720"/>
        <w:rPr>
          <w:color w:val="000000" w:themeColor="text1"/>
        </w:rPr>
      </w:pPr>
      <w:r>
        <w:rPr>
          <w:color w:val="000000" w:themeColor="text1"/>
        </w:rPr>
        <w:t>red yarn</w:t>
      </w:r>
      <w:r>
        <w:rPr>
          <w:color w:val="000000" w:themeColor="text1"/>
        </w:rPr>
        <w:tab/>
      </w:r>
      <w:r>
        <w:rPr>
          <w:color w:val="000000" w:themeColor="text1"/>
        </w:rPr>
        <w:tab/>
        <w:t>Showing kindness</w:t>
      </w:r>
    </w:p>
    <w:p w14:paraId="2D5D2685" w14:textId="699B8D03" w:rsidR="003C336E" w:rsidRDefault="003C336E" w:rsidP="003C336E">
      <w:pPr>
        <w:ind w:firstLine="720"/>
        <w:rPr>
          <w:color w:val="000000" w:themeColor="text1"/>
        </w:rPr>
      </w:pPr>
    </w:p>
    <w:p w14:paraId="6122839E" w14:textId="77777777" w:rsidR="003C336E" w:rsidRDefault="003C336E" w:rsidP="003C336E">
      <w:pPr>
        <w:rPr>
          <w:color w:val="000000" w:themeColor="text1"/>
        </w:rPr>
      </w:pPr>
      <w:r>
        <w:rPr>
          <w:color w:val="000000" w:themeColor="text1"/>
        </w:rPr>
        <w:t xml:space="preserve">Allow the connections to continue over a week (or even a month) so students can see how interconnected their classroom has become. </w:t>
      </w:r>
    </w:p>
    <w:p w14:paraId="7398A37D" w14:textId="41C4F99D" w:rsidR="009577C5" w:rsidRDefault="009577C5">
      <w:pPr>
        <w:rPr>
          <w:color w:val="000000" w:themeColor="text1"/>
        </w:rPr>
      </w:pPr>
    </w:p>
    <w:p w14:paraId="3CA8D8B9" w14:textId="464DD56D" w:rsidR="009577C5" w:rsidRDefault="009577C5">
      <w:pPr>
        <w:rPr>
          <w:color w:val="000000" w:themeColor="text1"/>
        </w:rPr>
      </w:pPr>
      <w:r>
        <w:rPr>
          <w:color w:val="000000" w:themeColor="text1"/>
        </w:rPr>
        <w:t xml:space="preserve">Then at the end of the </w:t>
      </w:r>
      <w:r w:rsidR="001A474D">
        <w:rPr>
          <w:color w:val="000000" w:themeColor="text1"/>
        </w:rPr>
        <w:t>week</w:t>
      </w:r>
      <w:r w:rsidR="003C336E">
        <w:rPr>
          <w:color w:val="000000" w:themeColor="text1"/>
        </w:rPr>
        <w:t xml:space="preserve"> (or month)</w:t>
      </w:r>
      <w:r>
        <w:rPr>
          <w:color w:val="000000" w:themeColor="text1"/>
        </w:rPr>
        <w:t>, you can ask questions such as:</w:t>
      </w:r>
    </w:p>
    <w:p w14:paraId="563B318F" w14:textId="37E90FFE" w:rsidR="009577C5" w:rsidRDefault="009577C5">
      <w:pPr>
        <w:rPr>
          <w:color w:val="000000" w:themeColor="text1"/>
        </w:rPr>
      </w:pPr>
    </w:p>
    <w:p w14:paraId="03176356" w14:textId="7B0D0CAD" w:rsidR="009577C5" w:rsidRDefault="00C85084">
      <w:pPr>
        <w:rPr>
          <w:color w:val="000000" w:themeColor="text1"/>
        </w:rPr>
      </w:pPr>
      <w:r>
        <w:rPr>
          <w:color w:val="000000" w:themeColor="text1"/>
        </w:rPr>
        <w:t>*</w:t>
      </w:r>
      <w:r w:rsidR="009577C5">
        <w:rPr>
          <w:color w:val="000000" w:themeColor="text1"/>
        </w:rPr>
        <w:t>What do you notice about our Keystone Web?</w:t>
      </w:r>
    </w:p>
    <w:p w14:paraId="2EDB1F38" w14:textId="27497126" w:rsidR="009577C5" w:rsidRDefault="009577C5">
      <w:pPr>
        <w:rPr>
          <w:color w:val="000000" w:themeColor="text1"/>
        </w:rPr>
      </w:pPr>
    </w:p>
    <w:p w14:paraId="4786956C" w14:textId="4DCC1985" w:rsidR="009577C5" w:rsidRDefault="00C85084">
      <w:pPr>
        <w:rPr>
          <w:color w:val="000000" w:themeColor="text1"/>
        </w:rPr>
      </w:pPr>
      <w:r>
        <w:rPr>
          <w:color w:val="000000" w:themeColor="text1"/>
        </w:rPr>
        <w:t>*</w:t>
      </w:r>
      <w:r w:rsidR="009577C5">
        <w:rPr>
          <w:color w:val="000000" w:themeColor="text1"/>
        </w:rPr>
        <w:t>Which kind of helping happened most?</w:t>
      </w:r>
    </w:p>
    <w:p w14:paraId="29FBEA92" w14:textId="4062A20E" w:rsidR="001A474D" w:rsidRDefault="001A474D">
      <w:pPr>
        <w:rPr>
          <w:color w:val="000000" w:themeColor="text1"/>
        </w:rPr>
      </w:pPr>
    </w:p>
    <w:p w14:paraId="22EFC3B6" w14:textId="32DF160B" w:rsidR="001A474D" w:rsidRDefault="001A474D">
      <w:pPr>
        <w:rPr>
          <w:color w:val="000000" w:themeColor="text1"/>
        </w:rPr>
      </w:pPr>
      <w:r>
        <w:rPr>
          <w:color w:val="000000" w:themeColor="text1"/>
        </w:rPr>
        <w:t xml:space="preserve">*Is there anything different we can do next week to make our connections even stronger? </w:t>
      </w:r>
    </w:p>
    <w:p w14:paraId="335D7153" w14:textId="77777777" w:rsidR="0043445B" w:rsidRDefault="0043445B">
      <w:pPr>
        <w:rPr>
          <w:color w:val="000000" w:themeColor="text1"/>
        </w:rPr>
      </w:pPr>
    </w:p>
    <w:p w14:paraId="3D8CB4B5" w14:textId="59FD519A" w:rsidR="00C85084" w:rsidRDefault="00C85084">
      <w:pPr>
        <w:rPr>
          <w:color w:val="000000" w:themeColor="text1"/>
        </w:rPr>
      </w:pPr>
    </w:p>
    <w:p w14:paraId="1276720C" w14:textId="0E6DC46C" w:rsidR="00C9382A" w:rsidRPr="0043445B" w:rsidRDefault="0043445B">
      <w:pPr>
        <w:rPr>
          <w:b/>
          <w:bCs/>
          <w:color w:val="000000" w:themeColor="text1"/>
          <w:u w:val="single"/>
        </w:rPr>
      </w:pPr>
      <w:r>
        <w:rPr>
          <w:b/>
          <w:bCs/>
          <w:color w:val="000000" w:themeColor="text1"/>
          <w:u w:val="single"/>
        </w:rPr>
        <w:t>Links</w:t>
      </w:r>
      <w:r w:rsidR="003C336E">
        <w:rPr>
          <w:b/>
          <w:bCs/>
          <w:color w:val="000000" w:themeColor="text1"/>
          <w:u w:val="single"/>
        </w:rPr>
        <w:t xml:space="preserve"> to Additional</w:t>
      </w:r>
      <w:bookmarkStart w:id="0" w:name="_GoBack"/>
      <w:bookmarkEnd w:id="0"/>
      <w:r w:rsidR="003C336E">
        <w:rPr>
          <w:b/>
          <w:bCs/>
          <w:color w:val="000000" w:themeColor="text1"/>
          <w:u w:val="single"/>
        </w:rPr>
        <w:t xml:space="preserve"> Activities</w:t>
      </w:r>
      <w:r>
        <w:rPr>
          <w:b/>
          <w:bCs/>
          <w:color w:val="000000" w:themeColor="text1"/>
          <w:u w:val="single"/>
        </w:rPr>
        <w:t>:</w:t>
      </w:r>
    </w:p>
    <w:p w14:paraId="158B8762" w14:textId="77777777" w:rsidR="00C9382A" w:rsidRPr="00C9382A" w:rsidRDefault="00C9382A">
      <w:pPr>
        <w:rPr>
          <w:color w:val="000000" w:themeColor="text1"/>
        </w:rPr>
      </w:pPr>
    </w:p>
    <w:p w14:paraId="575F54E9" w14:textId="49E5BED4" w:rsidR="00F97ACB" w:rsidRDefault="00A038E5">
      <w:pPr>
        <w:rPr>
          <w:color w:val="000000" w:themeColor="text1"/>
          <w:u w:val="single"/>
        </w:rPr>
      </w:pPr>
      <w:r>
        <w:rPr>
          <w:color w:val="000000" w:themeColor="text1"/>
          <w:u w:val="single"/>
        </w:rPr>
        <w:t>*</w:t>
      </w:r>
      <w:r w:rsidR="00F97ACB">
        <w:rPr>
          <w:color w:val="000000" w:themeColor="text1"/>
          <w:u w:val="single"/>
        </w:rPr>
        <w:t xml:space="preserve">How to Construct a Keystone Arch (from </w:t>
      </w:r>
      <w:r w:rsidR="003D0CA8">
        <w:rPr>
          <w:color w:val="000000" w:themeColor="text1"/>
          <w:u w:val="single"/>
        </w:rPr>
        <w:t>Teacher Toy Shop)</w:t>
      </w:r>
    </w:p>
    <w:p w14:paraId="6C3A597A" w14:textId="6D92337A" w:rsidR="003D0CA8" w:rsidRDefault="003D0CA8">
      <w:pPr>
        <w:rPr>
          <w:color w:val="000000" w:themeColor="text1"/>
          <w:u w:val="single"/>
        </w:rPr>
      </w:pPr>
      <w:hyperlink r:id="rId6" w:history="1">
        <w:r w:rsidRPr="008E1F7D">
          <w:rPr>
            <w:rStyle w:val="Hyperlink"/>
          </w:rPr>
          <w:t>https://www.youtube.com/watch?v=TidmG24D5PI</w:t>
        </w:r>
      </w:hyperlink>
    </w:p>
    <w:p w14:paraId="3C01941D" w14:textId="77777777" w:rsidR="003D0CA8" w:rsidRDefault="003D0CA8">
      <w:pPr>
        <w:rPr>
          <w:color w:val="000000" w:themeColor="text1"/>
          <w:u w:val="single"/>
        </w:rPr>
      </w:pPr>
    </w:p>
    <w:p w14:paraId="3E5D0BDC" w14:textId="0DD6B797" w:rsidR="003D0CA8" w:rsidRDefault="00A038E5">
      <w:pPr>
        <w:rPr>
          <w:color w:val="000000" w:themeColor="text1"/>
          <w:u w:val="single"/>
        </w:rPr>
      </w:pPr>
      <w:r>
        <w:rPr>
          <w:color w:val="000000" w:themeColor="text1"/>
          <w:u w:val="single"/>
        </w:rPr>
        <w:t>*</w:t>
      </w:r>
      <w:r w:rsidR="003D0CA8">
        <w:rPr>
          <w:color w:val="000000" w:themeColor="text1"/>
          <w:u w:val="single"/>
        </w:rPr>
        <w:t>Keystone Arch Template (from Rocklin Historical)</w:t>
      </w:r>
    </w:p>
    <w:p w14:paraId="6F88B289" w14:textId="2642F828" w:rsidR="003D0CA8" w:rsidRDefault="00AD2B08">
      <w:pPr>
        <w:rPr>
          <w:color w:val="000000" w:themeColor="text1"/>
          <w:u w:val="single"/>
        </w:rPr>
      </w:pPr>
      <w:hyperlink r:id="rId7" w:history="1">
        <w:r w:rsidR="003D0CA8" w:rsidRPr="008E1F7D">
          <w:rPr>
            <w:rStyle w:val="Hyperlink"/>
          </w:rPr>
          <w:t>https://rocklinhistorical.org/wp-content/uploads/2023/04/Build-your-own-Roman-arch.pdf</w:t>
        </w:r>
      </w:hyperlink>
    </w:p>
    <w:p w14:paraId="1DC2B58C" w14:textId="67AF402B" w:rsidR="003D0CA8" w:rsidRDefault="003D0CA8">
      <w:pPr>
        <w:rPr>
          <w:color w:val="000000" w:themeColor="text1"/>
          <w:u w:val="single"/>
        </w:rPr>
      </w:pPr>
    </w:p>
    <w:p w14:paraId="1E45739B" w14:textId="77777777" w:rsidR="0043445B" w:rsidRDefault="0043445B">
      <w:pPr>
        <w:rPr>
          <w:color w:val="000000" w:themeColor="text1"/>
        </w:rPr>
      </w:pPr>
    </w:p>
    <w:p w14:paraId="283E01DE" w14:textId="77777777" w:rsidR="0043445B" w:rsidRDefault="0043445B">
      <w:pPr>
        <w:rPr>
          <w:color w:val="000000" w:themeColor="text1"/>
        </w:rPr>
      </w:pPr>
    </w:p>
    <w:p w14:paraId="493D9D38" w14:textId="6970D23B" w:rsidR="003D0CA8" w:rsidRDefault="00A038E5">
      <w:pPr>
        <w:rPr>
          <w:color w:val="000000" w:themeColor="text1"/>
        </w:rPr>
      </w:pPr>
      <w:r>
        <w:rPr>
          <w:color w:val="000000" w:themeColor="text1"/>
        </w:rPr>
        <w:t>*</w:t>
      </w:r>
      <w:r w:rsidR="00FD417A">
        <w:rPr>
          <w:color w:val="000000" w:themeColor="text1"/>
        </w:rPr>
        <w:t>Fun M&amp;Ms Activity by Meghan O’Leary (from Oregon.gov)</w:t>
      </w:r>
    </w:p>
    <w:p w14:paraId="54A56FE8" w14:textId="414D51ED" w:rsidR="00FD417A" w:rsidRDefault="00AD2B08">
      <w:pPr>
        <w:rPr>
          <w:color w:val="000000" w:themeColor="text1"/>
        </w:rPr>
      </w:pPr>
      <w:hyperlink r:id="rId8" w:history="1">
        <w:r w:rsidR="00FD417A" w:rsidRPr="008E1F7D">
          <w:rPr>
            <w:rStyle w:val="Hyperlink"/>
          </w:rPr>
          <w:t>https://www.oregon.gov/ode/students-and-family/equity/NativeAmericanEducation/Documents/SB13%20Curriculum/Grade%206%20Siletz%20Sea%20Otter%20Turn-Based%20Game.pdf</w:t>
        </w:r>
      </w:hyperlink>
    </w:p>
    <w:p w14:paraId="17ADF46D" w14:textId="77777777" w:rsidR="009860B4" w:rsidRPr="003D0CA8" w:rsidRDefault="009860B4">
      <w:pPr>
        <w:rPr>
          <w:color w:val="000000" w:themeColor="text1"/>
          <w:u w:val="single"/>
        </w:rPr>
      </w:pPr>
    </w:p>
    <w:p w14:paraId="23B907DB" w14:textId="77777777" w:rsidR="003D0CA8" w:rsidRPr="00F97ACB" w:rsidRDefault="003D0CA8">
      <w:pPr>
        <w:rPr>
          <w:color w:val="000000" w:themeColor="text1"/>
          <w:u w:val="single"/>
        </w:rPr>
      </w:pPr>
    </w:p>
    <w:p w14:paraId="03077D47" w14:textId="34389405" w:rsidR="009D3C03" w:rsidRPr="009860B4" w:rsidRDefault="009D3C03">
      <w:pPr>
        <w:rPr>
          <w:b/>
          <w:bCs/>
          <w:color w:val="000000" w:themeColor="text1"/>
          <w:u w:val="single"/>
        </w:rPr>
      </w:pPr>
      <w:r w:rsidRPr="009860B4">
        <w:rPr>
          <w:b/>
          <w:bCs/>
          <w:color w:val="000000" w:themeColor="text1"/>
          <w:u w:val="single"/>
        </w:rPr>
        <w:t>Other Helpful</w:t>
      </w:r>
      <w:r w:rsidR="003C336E">
        <w:rPr>
          <w:b/>
          <w:bCs/>
          <w:color w:val="000000" w:themeColor="text1"/>
          <w:u w:val="single"/>
        </w:rPr>
        <w:t xml:space="preserve"> Video</w:t>
      </w:r>
      <w:r w:rsidRPr="009860B4">
        <w:rPr>
          <w:b/>
          <w:bCs/>
          <w:color w:val="000000" w:themeColor="text1"/>
          <w:u w:val="single"/>
        </w:rPr>
        <w:t xml:space="preserve"> Links</w:t>
      </w:r>
    </w:p>
    <w:p w14:paraId="5DC4FF39" w14:textId="77777777" w:rsidR="009D3C03" w:rsidRDefault="009D3C03" w:rsidP="009D3C03">
      <w:pPr>
        <w:rPr>
          <w:color w:val="000000" w:themeColor="text1"/>
          <w:u w:val="single"/>
        </w:rPr>
      </w:pPr>
    </w:p>
    <w:p w14:paraId="59CBBC16" w14:textId="0B0BC659" w:rsidR="009D3C03" w:rsidRDefault="009D3C03" w:rsidP="009D3C03">
      <w:r>
        <w:t>The Discovery of Keystone Species Robert Paine video</w:t>
      </w:r>
    </w:p>
    <w:p w14:paraId="77FB8AA1" w14:textId="71A18A26" w:rsidR="009D3C03" w:rsidRDefault="009D3C03" w:rsidP="009D3C03">
      <w:r>
        <w:t>Part One:</w:t>
      </w:r>
    </w:p>
    <w:p w14:paraId="08023F3F" w14:textId="77777777" w:rsidR="009D3C03" w:rsidRDefault="00AD2B08" w:rsidP="009D3C03">
      <w:hyperlink r:id="rId9" w:history="1">
        <w:r w:rsidR="009D3C03" w:rsidRPr="008E1F7D">
          <w:rPr>
            <w:rStyle w:val="Hyperlink"/>
          </w:rPr>
          <w:t>https://myarkansaspbs.pbslearningmedia.org/resource/nat38-discovery-of-keystone-species-vid/the-serengeti-rules-media-gallery/</w:t>
        </w:r>
      </w:hyperlink>
    </w:p>
    <w:p w14:paraId="594117FF" w14:textId="77777777" w:rsidR="009D3C03" w:rsidRDefault="009D3C03" w:rsidP="009D3C03"/>
    <w:p w14:paraId="31426FBF" w14:textId="3CE90501" w:rsidR="009D3C03" w:rsidRDefault="003D0CA8" w:rsidP="009D3C03">
      <w:r>
        <w:t xml:space="preserve">Robert Paine </w:t>
      </w:r>
      <w:r w:rsidR="009D3C03">
        <w:t>Part Two:</w:t>
      </w:r>
    </w:p>
    <w:p w14:paraId="2C07956F" w14:textId="774A5B18" w:rsidR="009D3C03" w:rsidRDefault="00AD2B08" w:rsidP="009D3C03">
      <w:hyperlink r:id="rId10" w:history="1">
        <w:r w:rsidR="009D3C03" w:rsidRPr="008E1F7D">
          <w:rPr>
            <w:rStyle w:val="Hyperlink"/>
          </w:rPr>
          <w:t>https://myarkansaspbs.pbslearningmedia.org/resource/nat38-discovery-of-keystone-species-vid/the-serengeti-rules-media-gallery/</w:t>
        </w:r>
      </w:hyperlink>
    </w:p>
    <w:p w14:paraId="39FC808B" w14:textId="77777777" w:rsidR="009D3C03" w:rsidRDefault="009D3C03" w:rsidP="009D3C03"/>
    <w:p w14:paraId="26DC1756" w14:textId="5D3DD282" w:rsidR="009D3C03" w:rsidRDefault="009D3C03" w:rsidP="009D3C03">
      <w:r>
        <w:t xml:space="preserve">“Some Animals are More Equal Than Others” </w:t>
      </w:r>
    </w:p>
    <w:p w14:paraId="27C1A510" w14:textId="4F89A07D" w:rsidR="009D3C03" w:rsidRDefault="009D3C03" w:rsidP="009D3C03">
      <w:r>
        <w:t>biointeractive</w:t>
      </w:r>
    </w:p>
    <w:p w14:paraId="6477F29D" w14:textId="6DDEBB64" w:rsidR="009D3C03" w:rsidRDefault="00AD2B08" w:rsidP="009D3C03">
      <w:pPr>
        <w:rPr>
          <w:rStyle w:val="Hyperlink"/>
        </w:rPr>
      </w:pPr>
      <w:hyperlink r:id="rId11" w:history="1">
        <w:r w:rsidR="009D3C03" w:rsidRPr="008E1F7D">
          <w:rPr>
            <w:rStyle w:val="Hyperlink"/>
          </w:rPr>
          <w:t>https://www.youtube.com/watch?v=hRGg5it5FMI</w:t>
        </w:r>
      </w:hyperlink>
    </w:p>
    <w:p w14:paraId="14C7DF52" w14:textId="52CF0728" w:rsidR="009D3C03" w:rsidRDefault="009D3C03" w:rsidP="009D3C03">
      <w:pPr>
        <w:rPr>
          <w:rStyle w:val="Hyperlink"/>
        </w:rPr>
      </w:pPr>
    </w:p>
    <w:p w14:paraId="6B52767A" w14:textId="7083BCFE" w:rsidR="009D3C03" w:rsidRDefault="009D3C03" w:rsidP="009D3C03">
      <w:pPr>
        <w:rPr>
          <w:rStyle w:val="Hyperlink"/>
          <w:color w:val="000000" w:themeColor="text1"/>
          <w:u w:val="none"/>
        </w:rPr>
      </w:pPr>
      <w:r>
        <w:rPr>
          <w:rStyle w:val="Hyperlink"/>
          <w:color w:val="000000" w:themeColor="text1"/>
          <w:u w:val="none"/>
        </w:rPr>
        <w:t>“Introduction to Keystone Species”</w:t>
      </w:r>
    </w:p>
    <w:p w14:paraId="7D02C6A2" w14:textId="5A483EF2" w:rsidR="009D3C03" w:rsidRDefault="009D3C03" w:rsidP="009D3C03">
      <w:pPr>
        <w:rPr>
          <w:rStyle w:val="Hyperlink"/>
          <w:color w:val="000000" w:themeColor="text1"/>
          <w:u w:val="none"/>
        </w:rPr>
      </w:pPr>
      <w:r>
        <w:rPr>
          <w:rStyle w:val="Hyperlink"/>
          <w:color w:val="000000" w:themeColor="text1"/>
          <w:u w:val="none"/>
        </w:rPr>
        <w:t>National Geographic</w:t>
      </w:r>
    </w:p>
    <w:p w14:paraId="404F7A7A" w14:textId="77777777" w:rsidR="009D3C03" w:rsidRDefault="00AD2B08" w:rsidP="009D3C03">
      <w:pPr>
        <w:rPr>
          <w:color w:val="C00000"/>
        </w:rPr>
      </w:pPr>
      <w:hyperlink r:id="rId12" w:history="1">
        <w:r w:rsidR="009D3C03" w:rsidRPr="008E1F7D">
          <w:rPr>
            <w:rStyle w:val="Hyperlink"/>
          </w:rPr>
          <w:t>https://education.nationalgeographic.org/resource/introduction-to-keystone-species/</w:t>
        </w:r>
      </w:hyperlink>
    </w:p>
    <w:p w14:paraId="20A3A075" w14:textId="441A6938" w:rsidR="009D3C03" w:rsidRDefault="009D3C03" w:rsidP="009D3C03">
      <w:pPr>
        <w:rPr>
          <w:rStyle w:val="Hyperlink"/>
          <w:color w:val="000000" w:themeColor="text1"/>
          <w:u w:val="none"/>
        </w:rPr>
      </w:pPr>
    </w:p>
    <w:p w14:paraId="44436D73" w14:textId="26478E0D" w:rsidR="009D3C03" w:rsidRDefault="009D3C03" w:rsidP="009D3C03">
      <w:pPr>
        <w:rPr>
          <w:rStyle w:val="Hyperlink"/>
          <w:color w:val="000000" w:themeColor="text1"/>
          <w:u w:val="none"/>
        </w:rPr>
      </w:pPr>
      <w:r>
        <w:rPr>
          <w:rStyle w:val="Hyperlink"/>
          <w:color w:val="000000" w:themeColor="text1"/>
          <w:u w:val="none"/>
        </w:rPr>
        <w:t>“Exploring Keystone Species” Interactive Map</w:t>
      </w:r>
    </w:p>
    <w:p w14:paraId="22214CAF" w14:textId="76CAEE62" w:rsidR="009D3C03" w:rsidRDefault="009D3C03" w:rsidP="009D3C03">
      <w:pPr>
        <w:rPr>
          <w:rStyle w:val="Hyperlink"/>
          <w:color w:val="000000" w:themeColor="text1"/>
          <w:u w:val="none"/>
        </w:rPr>
      </w:pPr>
      <w:r>
        <w:rPr>
          <w:rStyle w:val="Hyperlink"/>
          <w:color w:val="000000" w:themeColor="text1"/>
          <w:u w:val="none"/>
        </w:rPr>
        <w:t>HHMI</w:t>
      </w:r>
    </w:p>
    <w:p w14:paraId="17BC55FF" w14:textId="77777777" w:rsidR="009D3C03" w:rsidRDefault="00AD2B08" w:rsidP="009D3C03">
      <w:pPr>
        <w:rPr>
          <w:color w:val="C00000"/>
        </w:rPr>
      </w:pPr>
      <w:hyperlink r:id="rId13" w:history="1">
        <w:r w:rsidR="009D3C03" w:rsidRPr="008E1F7D">
          <w:rPr>
            <w:rStyle w:val="Hyperlink"/>
          </w:rPr>
          <w:t>https://media.hhmi.org/biointeractive/click/keystone/map.html</w:t>
        </w:r>
      </w:hyperlink>
    </w:p>
    <w:p w14:paraId="2F3BDAD9" w14:textId="77777777" w:rsidR="009D3C03" w:rsidRDefault="009D3C03" w:rsidP="009D3C03">
      <w:pPr>
        <w:rPr>
          <w:color w:val="C00000"/>
        </w:rPr>
      </w:pPr>
    </w:p>
    <w:p w14:paraId="66A9B61D" w14:textId="77777777" w:rsidR="009D3C03" w:rsidRDefault="009D3C03" w:rsidP="009D3C03">
      <w:pPr>
        <w:rPr>
          <w:rStyle w:val="Hyperlink"/>
          <w:color w:val="000000" w:themeColor="text1"/>
          <w:u w:val="none"/>
        </w:rPr>
      </w:pPr>
    </w:p>
    <w:p w14:paraId="1DB6CACD" w14:textId="77777777" w:rsidR="009D3C03" w:rsidRPr="009D3C03" w:rsidRDefault="009D3C03" w:rsidP="009D3C03">
      <w:pPr>
        <w:rPr>
          <w:rStyle w:val="Hyperlink"/>
          <w:color w:val="000000" w:themeColor="text1"/>
          <w:u w:val="none"/>
        </w:rPr>
      </w:pPr>
    </w:p>
    <w:p w14:paraId="0C74040A" w14:textId="77777777" w:rsidR="009D3C03" w:rsidRPr="009D3C03" w:rsidRDefault="009D3C03">
      <w:pPr>
        <w:rPr>
          <w:color w:val="000000" w:themeColor="text1"/>
          <w:u w:val="single"/>
        </w:rPr>
      </w:pPr>
    </w:p>
    <w:sectPr w:rsidR="009D3C03" w:rsidRPr="009D3C03" w:rsidSect="00E61F41">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CDA478" w14:textId="77777777" w:rsidR="00AD2B08" w:rsidRDefault="00AD2B08" w:rsidP="009F4E13">
      <w:r>
        <w:separator/>
      </w:r>
    </w:p>
  </w:endnote>
  <w:endnote w:type="continuationSeparator" w:id="0">
    <w:p w14:paraId="75D84E46" w14:textId="77777777" w:rsidR="00AD2B08" w:rsidRDefault="00AD2B08" w:rsidP="009F4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7612F6" w14:textId="77777777" w:rsidR="009F4E13" w:rsidRDefault="009F4E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782C07" w14:textId="33F3D385" w:rsidR="009F4E13" w:rsidRDefault="009F4E13">
    <w:pPr>
      <w:pStyle w:val="Footer"/>
    </w:pPr>
    <w:r>
      <w:t>Created by Katy Duffield,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E41FFA" w14:textId="77777777" w:rsidR="009F4E13" w:rsidRDefault="009F4E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B7C3E5" w14:textId="77777777" w:rsidR="00AD2B08" w:rsidRDefault="00AD2B08" w:rsidP="009F4E13">
      <w:r>
        <w:separator/>
      </w:r>
    </w:p>
  </w:footnote>
  <w:footnote w:type="continuationSeparator" w:id="0">
    <w:p w14:paraId="54342838" w14:textId="77777777" w:rsidR="00AD2B08" w:rsidRDefault="00AD2B08" w:rsidP="009F4E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0312663"/>
      <w:docPartObj>
        <w:docPartGallery w:val="Page Numbers (Top of Page)"/>
        <w:docPartUnique/>
      </w:docPartObj>
    </w:sdtPr>
    <w:sdtEndPr>
      <w:rPr>
        <w:rStyle w:val="PageNumber"/>
      </w:rPr>
    </w:sdtEndPr>
    <w:sdtContent>
      <w:p w14:paraId="7D92849F" w14:textId="2EE37A96" w:rsidR="009F4E13" w:rsidRDefault="009F4E13" w:rsidP="008E1F7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3688B74" w14:textId="77777777" w:rsidR="009F4E13" w:rsidRDefault="009F4E13" w:rsidP="009F4E1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08979878"/>
      <w:docPartObj>
        <w:docPartGallery w:val="Page Numbers (Top of Page)"/>
        <w:docPartUnique/>
      </w:docPartObj>
    </w:sdtPr>
    <w:sdtEndPr>
      <w:rPr>
        <w:rStyle w:val="PageNumber"/>
      </w:rPr>
    </w:sdtEndPr>
    <w:sdtContent>
      <w:p w14:paraId="0C3AAF2E" w14:textId="7C87FE9F" w:rsidR="009F4E13" w:rsidRDefault="009F4E13" w:rsidP="008E1F7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38FB640" w14:textId="77777777" w:rsidR="009F4E13" w:rsidRDefault="009F4E13" w:rsidP="009F4E13">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F2147F" w14:textId="77777777" w:rsidR="009F4E13" w:rsidRDefault="009F4E1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C03"/>
    <w:rsid w:val="00004EFC"/>
    <w:rsid w:val="001A474D"/>
    <w:rsid w:val="003C336E"/>
    <w:rsid w:val="003D0CA8"/>
    <w:rsid w:val="0043445B"/>
    <w:rsid w:val="00752B74"/>
    <w:rsid w:val="009577C5"/>
    <w:rsid w:val="009860B4"/>
    <w:rsid w:val="009D3C03"/>
    <w:rsid w:val="009F4E13"/>
    <w:rsid w:val="00A038E5"/>
    <w:rsid w:val="00AD2B08"/>
    <w:rsid w:val="00B62983"/>
    <w:rsid w:val="00C85084"/>
    <w:rsid w:val="00C9382A"/>
    <w:rsid w:val="00E61F41"/>
    <w:rsid w:val="00F97ACB"/>
    <w:rsid w:val="00FD4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8AF747B"/>
  <w15:chartTrackingRefBased/>
  <w15:docId w15:val="{64E0A387-4205-FB4B-AF01-DBA46BAC2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3C03"/>
    <w:rPr>
      <w:color w:val="0563C1" w:themeColor="hyperlink"/>
      <w:u w:val="single"/>
    </w:rPr>
  </w:style>
  <w:style w:type="character" w:styleId="UnresolvedMention">
    <w:name w:val="Unresolved Mention"/>
    <w:basedOn w:val="DefaultParagraphFont"/>
    <w:uiPriority w:val="99"/>
    <w:semiHidden/>
    <w:unhideWhenUsed/>
    <w:rsid w:val="009D3C03"/>
    <w:rPr>
      <w:color w:val="605E5C"/>
      <w:shd w:val="clear" w:color="auto" w:fill="E1DFDD"/>
    </w:rPr>
  </w:style>
  <w:style w:type="character" w:styleId="FollowedHyperlink">
    <w:name w:val="FollowedHyperlink"/>
    <w:basedOn w:val="DefaultParagraphFont"/>
    <w:uiPriority w:val="99"/>
    <w:semiHidden/>
    <w:unhideWhenUsed/>
    <w:rsid w:val="009D3C03"/>
    <w:rPr>
      <w:color w:val="954F72" w:themeColor="followedHyperlink"/>
      <w:u w:val="single"/>
    </w:rPr>
  </w:style>
  <w:style w:type="paragraph" w:styleId="Header">
    <w:name w:val="header"/>
    <w:basedOn w:val="Normal"/>
    <w:link w:val="HeaderChar"/>
    <w:uiPriority w:val="99"/>
    <w:unhideWhenUsed/>
    <w:rsid w:val="009F4E13"/>
    <w:pPr>
      <w:tabs>
        <w:tab w:val="center" w:pos="4680"/>
        <w:tab w:val="right" w:pos="9360"/>
      </w:tabs>
    </w:pPr>
  </w:style>
  <w:style w:type="character" w:customStyle="1" w:styleId="HeaderChar">
    <w:name w:val="Header Char"/>
    <w:basedOn w:val="DefaultParagraphFont"/>
    <w:link w:val="Header"/>
    <w:uiPriority w:val="99"/>
    <w:rsid w:val="009F4E13"/>
  </w:style>
  <w:style w:type="paragraph" w:styleId="Footer">
    <w:name w:val="footer"/>
    <w:basedOn w:val="Normal"/>
    <w:link w:val="FooterChar"/>
    <w:uiPriority w:val="99"/>
    <w:unhideWhenUsed/>
    <w:rsid w:val="009F4E13"/>
    <w:pPr>
      <w:tabs>
        <w:tab w:val="center" w:pos="4680"/>
        <w:tab w:val="right" w:pos="9360"/>
      </w:tabs>
    </w:pPr>
  </w:style>
  <w:style w:type="character" w:customStyle="1" w:styleId="FooterChar">
    <w:name w:val="Footer Char"/>
    <w:basedOn w:val="DefaultParagraphFont"/>
    <w:link w:val="Footer"/>
    <w:uiPriority w:val="99"/>
    <w:rsid w:val="009F4E13"/>
  </w:style>
  <w:style w:type="character" w:styleId="PageNumber">
    <w:name w:val="page number"/>
    <w:basedOn w:val="DefaultParagraphFont"/>
    <w:uiPriority w:val="99"/>
    <w:semiHidden/>
    <w:unhideWhenUsed/>
    <w:rsid w:val="009F4E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egon.gov/ode/students-and-family/equity/NativeAmericanEducation/Documents/SB13%20Curriculum/Grade%206%20Siletz%20Sea%20Otter%20Turn-Based%20Game.pdf" TargetMode="External"/><Relationship Id="rId13" Type="http://schemas.openxmlformats.org/officeDocument/2006/relationships/hyperlink" Target="https://media.hhmi.org/biointeractive/click/keystone/map.html" TargetMode="External"/><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rocklinhistorical.org/wp-content/uploads/2023/04/Build-your-own-Roman-arch.pdf" TargetMode="External"/><Relationship Id="rId12" Type="http://schemas.openxmlformats.org/officeDocument/2006/relationships/hyperlink" Target="https://education.nationalgeographic.org/resource/introduction-to-keystone-species/" TargetMode="External"/><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youtube.com/watch?v=TidmG24D5PI" TargetMode="External"/><Relationship Id="rId11" Type="http://schemas.openxmlformats.org/officeDocument/2006/relationships/hyperlink" Target="https://www.youtube.com/watch?v=hRGg5it5FMI"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https://myarkansaspbs.pbslearningmedia.org/resource/nat38-discovery-of-keystone-species-vid/the-serengeti-rules-media-gallery/" TargetMode="External"/><Relationship Id="rId19"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myarkansaspbs.pbslearningmedia.org/resource/nat38-discovery-of-keystone-species-vid/the-serengeti-rules-media-gallery/"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914</Words>
  <Characters>4282</Characters>
  <Application>Microsoft Office Word</Application>
  <DocSecurity>0</DocSecurity>
  <Lines>475</Lines>
  <Paragraphs>399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 Duffield</dc:creator>
  <cp:keywords/>
  <dc:description/>
  <cp:lastModifiedBy>Katy Duffield</cp:lastModifiedBy>
  <cp:revision>12</cp:revision>
  <dcterms:created xsi:type="dcterms:W3CDTF">2026-08-09T23:22:00Z</dcterms:created>
  <dcterms:modified xsi:type="dcterms:W3CDTF">2026-08-11T18:34:00Z</dcterms:modified>
</cp:coreProperties>
</file>